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5" w:rsidRDefault="004C33F5" w:rsidP="004C33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ED7C4" wp14:editId="12582D0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F5" w:rsidRDefault="004C33F5" w:rsidP="004C33F5">
      <w:pPr>
        <w:jc w:val="center"/>
        <w:rPr>
          <w:sz w:val="28"/>
          <w:szCs w:val="28"/>
        </w:rPr>
      </w:pPr>
    </w:p>
    <w:p w:rsidR="004C33F5" w:rsidRPr="005A74A2" w:rsidRDefault="004C33F5" w:rsidP="004C33F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РАЙОН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автономный округ – Югра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4C33F5" w:rsidRPr="005D6BD6" w:rsidRDefault="004C33F5" w:rsidP="004C33F5">
      <w:pPr>
        <w:pStyle w:val="a3"/>
        <w:jc w:val="center"/>
        <w:rPr>
          <w:b/>
        </w:rPr>
      </w:pPr>
    </w:p>
    <w:p w:rsidR="004C33F5" w:rsidRPr="005D6BD6" w:rsidRDefault="004C33F5" w:rsidP="004C33F5">
      <w:pPr>
        <w:pStyle w:val="a3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</w:pPr>
      <w:r>
        <w:t xml:space="preserve">от </w:t>
      </w:r>
      <w:r w:rsidR="00D327A8">
        <w:t>18.10.2019</w:t>
      </w:r>
      <w:r w:rsidR="0005417C">
        <w:t xml:space="preserve"> </w:t>
      </w:r>
      <w:r>
        <w:t xml:space="preserve">                                      </w:t>
      </w:r>
      <w:r w:rsidRPr="005D6BD6">
        <w:t xml:space="preserve">           </w:t>
      </w:r>
      <w:r>
        <w:t xml:space="preserve">                   </w:t>
      </w:r>
      <w:r w:rsidR="005D6CE9">
        <w:t xml:space="preserve">      </w:t>
      </w:r>
      <w:r w:rsidR="0005417C">
        <w:t xml:space="preserve"> </w:t>
      </w:r>
      <w:r w:rsidR="00D327A8">
        <w:t xml:space="preserve"> </w:t>
      </w:r>
      <w:r w:rsidR="00D83026">
        <w:t xml:space="preserve">                   </w:t>
      </w:r>
      <w:r w:rsidR="0005417C">
        <w:t>№</w:t>
      </w:r>
      <w:r w:rsidR="00D327A8">
        <w:t xml:space="preserve"> 252</w:t>
      </w:r>
    </w:p>
    <w:p w:rsidR="004C33F5" w:rsidRPr="004C33F5" w:rsidRDefault="004C33F5" w:rsidP="004C33F5">
      <w:pPr>
        <w:pStyle w:val="a3"/>
        <w:rPr>
          <w:i/>
          <w:sz w:val="24"/>
          <w:szCs w:val="24"/>
        </w:rPr>
      </w:pPr>
      <w:r w:rsidRPr="004C33F5">
        <w:rPr>
          <w:i/>
          <w:sz w:val="24"/>
          <w:szCs w:val="24"/>
        </w:rPr>
        <w:t>г. Ханты-Мансийск</w:t>
      </w:r>
    </w:p>
    <w:p w:rsidR="004C33F5" w:rsidRDefault="004C33F5" w:rsidP="004C33F5">
      <w:pPr>
        <w:rPr>
          <w:sz w:val="28"/>
          <w:szCs w:val="28"/>
        </w:rPr>
      </w:pPr>
    </w:p>
    <w:p w:rsidR="004C33F5" w:rsidRPr="00111F5D" w:rsidRDefault="004C33F5" w:rsidP="004C33F5">
      <w:pPr>
        <w:rPr>
          <w:sz w:val="28"/>
          <w:szCs w:val="28"/>
        </w:rPr>
      </w:pPr>
    </w:p>
    <w:p w:rsidR="00457BEC" w:rsidRDefault="00457BEC" w:rsidP="004C33F5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4C33F5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4C33F5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4C33F5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4C33F5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4C33F5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4C33F5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4C33F5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4C33F5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F3E03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E03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2F3E03">
        <w:rPr>
          <w:b w:val="0"/>
          <w:sz w:val="28"/>
          <w:szCs w:val="28"/>
        </w:rPr>
        <w:br/>
        <w:t xml:space="preserve">от </w:t>
      </w:r>
      <w:r>
        <w:rPr>
          <w:b w:val="0"/>
          <w:sz w:val="28"/>
          <w:szCs w:val="28"/>
        </w:rPr>
        <w:t>2</w:t>
      </w:r>
      <w:r w:rsidR="00E629ED">
        <w:rPr>
          <w:b w:val="0"/>
          <w:sz w:val="28"/>
          <w:szCs w:val="28"/>
        </w:rPr>
        <w:t>6</w:t>
      </w:r>
      <w:r w:rsidRPr="002F3E03">
        <w:rPr>
          <w:b w:val="0"/>
          <w:sz w:val="28"/>
          <w:szCs w:val="28"/>
        </w:rPr>
        <w:t>.0</w:t>
      </w:r>
      <w:r w:rsidR="00E629ED">
        <w:rPr>
          <w:b w:val="0"/>
          <w:sz w:val="28"/>
          <w:szCs w:val="28"/>
        </w:rPr>
        <w:t>9</w:t>
      </w:r>
      <w:r w:rsidRPr="002F3E03">
        <w:rPr>
          <w:b w:val="0"/>
          <w:sz w:val="28"/>
          <w:szCs w:val="28"/>
        </w:rPr>
        <w:t>.2019 № 4</w:t>
      </w:r>
      <w:r w:rsidR="00E629ED">
        <w:rPr>
          <w:b w:val="0"/>
          <w:sz w:val="28"/>
          <w:szCs w:val="28"/>
        </w:rPr>
        <w:t>97</w:t>
      </w:r>
      <w:r w:rsidRPr="002F3E03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4C33F5">
        <w:rPr>
          <w:b w:val="0"/>
          <w:sz w:val="28"/>
          <w:szCs w:val="28"/>
        </w:rPr>
        <w:t xml:space="preserve">,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на основании постановления администрации Ханты-Мансийского района</w:t>
      </w:r>
      <w:r w:rsidR="004C33F5">
        <w:rPr>
          <w:b w:val="0"/>
          <w:sz w:val="28"/>
          <w:szCs w:val="28"/>
        </w:rPr>
        <w:t xml:space="preserve">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457BEC" w:rsidRPr="00DF53C4" w:rsidRDefault="00457BEC" w:rsidP="004C33F5">
      <w:pPr>
        <w:pStyle w:val="a3"/>
        <w:rPr>
          <w:highlight w:val="yellow"/>
        </w:rPr>
      </w:pPr>
    </w:p>
    <w:p w:rsidR="00457BEC" w:rsidRDefault="004C33F5" w:rsidP="004C33F5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7BEC" w:rsidRPr="002F3E03">
        <w:rPr>
          <w:b w:val="0"/>
          <w:sz w:val="28"/>
          <w:szCs w:val="28"/>
        </w:rPr>
        <w:t>Внести в постановлени</w:t>
      </w:r>
      <w:r w:rsidR="00457BEC">
        <w:rPr>
          <w:b w:val="0"/>
          <w:sz w:val="28"/>
          <w:szCs w:val="28"/>
        </w:rPr>
        <w:t>е</w:t>
      </w:r>
      <w:r w:rsidR="00457BEC" w:rsidRPr="002F3E03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</w:t>
      </w:r>
      <w:r w:rsidR="00457BEC" w:rsidRPr="002F3E03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457BEC" w:rsidRPr="002F3E03">
        <w:rPr>
          <w:b w:val="0"/>
          <w:sz w:val="28"/>
          <w:szCs w:val="28"/>
        </w:rPr>
        <w:br/>
        <w:t xml:space="preserve">на территории Ханты-Мансийского района на 2019 год и плановый период 2020 </w:t>
      </w:r>
      <w:r w:rsidR="00457BEC" w:rsidRPr="002F3E03">
        <w:t xml:space="preserve">– </w:t>
      </w:r>
      <w:r w:rsidR="00457BEC" w:rsidRPr="002F3E03">
        <w:rPr>
          <w:b w:val="0"/>
          <w:sz w:val="28"/>
          <w:szCs w:val="28"/>
        </w:rPr>
        <w:t>2021 годов» изменения</w:t>
      </w:r>
      <w:r w:rsidR="00457BEC">
        <w:rPr>
          <w:b w:val="0"/>
          <w:sz w:val="28"/>
          <w:szCs w:val="28"/>
        </w:rPr>
        <w:t xml:space="preserve">, изложив приложение к постановлению </w:t>
      </w:r>
      <w:r>
        <w:rPr>
          <w:b w:val="0"/>
          <w:sz w:val="28"/>
          <w:szCs w:val="28"/>
        </w:rPr>
        <w:br/>
      </w:r>
      <w:r w:rsidR="00457BEC">
        <w:rPr>
          <w:b w:val="0"/>
          <w:sz w:val="28"/>
          <w:szCs w:val="28"/>
        </w:rPr>
        <w:t>в следующей редакции</w:t>
      </w:r>
      <w:r w:rsidR="00457BEC" w:rsidRPr="002F3E03">
        <w:rPr>
          <w:b w:val="0"/>
          <w:sz w:val="28"/>
          <w:szCs w:val="28"/>
        </w:rPr>
        <w:t>:</w:t>
      </w:r>
    </w:p>
    <w:p w:rsidR="0042465B" w:rsidRDefault="0042465B" w:rsidP="004C33F5"/>
    <w:p w:rsidR="00457BEC" w:rsidRDefault="00457BEC" w:rsidP="004C33F5"/>
    <w:p w:rsidR="00457BEC" w:rsidRDefault="00457BEC" w:rsidP="004C33F5">
      <w:pPr>
        <w:sectPr w:rsidR="00457BEC" w:rsidSect="00582105">
          <w:headerReference w:type="default" r:id="rId9"/>
          <w:type w:val="continuous"/>
          <w:pgSz w:w="11906" w:h="16838"/>
          <w:pgMar w:top="1276" w:right="1276" w:bottom="1134" w:left="1559" w:header="708" w:footer="708" w:gutter="0"/>
          <w:cols w:space="708"/>
          <w:docGrid w:linePitch="360"/>
        </w:sectPr>
      </w:pP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457BEC" w:rsidRPr="0008772A" w:rsidRDefault="00457BEC" w:rsidP="004C33F5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457BEC" w:rsidRPr="0008772A" w:rsidRDefault="00457BEC" w:rsidP="004C33F5">
      <w:pPr>
        <w:jc w:val="right"/>
        <w:rPr>
          <w:sz w:val="28"/>
          <w:szCs w:val="28"/>
        </w:rPr>
      </w:pP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7BEC" w:rsidRPr="00EB0045" w:rsidRDefault="00457BEC" w:rsidP="004C33F5">
      <w:pPr>
        <w:pStyle w:val="a3"/>
      </w:pPr>
    </w:p>
    <w:tbl>
      <w:tblPr>
        <w:tblW w:w="1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4"/>
        <w:gridCol w:w="3149"/>
        <w:gridCol w:w="851"/>
        <w:gridCol w:w="850"/>
        <w:gridCol w:w="709"/>
        <w:gridCol w:w="567"/>
        <w:gridCol w:w="850"/>
        <w:gridCol w:w="567"/>
        <w:gridCol w:w="851"/>
        <w:gridCol w:w="709"/>
        <w:gridCol w:w="708"/>
        <w:gridCol w:w="851"/>
        <w:gridCol w:w="850"/>
        <w:gridCol w:w="567"/>
        <w:gridCol w:w="851"/>
        <w:gridCol w:w="796"/>
      </w:tblGrid>
      <w:tr w:rsidR="00457BEC" w:rsidRPr="00E92234" w:rsidTr="00582105">
        <w:trPr>
          <w:trHeight w:val="351"/>
          <w:jc w:val="center"/>
        </w:trPr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149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модернизаци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623" w:type="dxa"/>
            <w:gridSpan w:val="6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457BEC" w:rsidRPr="00E92234" w:rsidTr="0058210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14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457BEC" w:rsidRPr="00E92234" w:rsidTr="0058210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457BEC" w:rsidRPr="00CE204C" w:rsidRDefault="004C33F5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57BEC" w:rsidRPr="00CE204C">
              <w:rPr>
                <w:sz w:val="16"/>
                <w:szCs w:val="16"/>
              </w:rPr>
              <w:t>ощ-ности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 мощ-ности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582105" w:rsidRPr="00E92234" w:rsidTr="0058210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08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96" w:type="dxa"/>
            <w:shd w:val="clear" w:color="auto" w:fill="auto"/>
            <w:hideMark/>
          </w:tcPr>
          <w:p w:rsidR="00457BEC" w:rsidRPr="00E92234" w:rsidRDefault="00457BEC" w:rsidP="004C33F5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582105" w:rsidRPr="00F10DD8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457BEC" w:rsidRPr="005D7BF1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1.</w:t>
            </w:r>
          </w:p>
        </w:tc>
        <w:tc>
          <w:tcPr>
            <w:tcW w:w="13726" w:type="dxa"/>
            <w:gridSpan w:val="15"/>
            <w:shd w:val="clear" w:color="auto" w:fill="auto"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582105" w:rsidRPr="00E24783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1.1.</w:t>
            </w:r>
          </w:p>
        </w:tc>
        <w:tc>
          <w:tcPr>
            <w:tcW w:w="3149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9444D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 w:rsidR="0049444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A738E" w:rsidRPr="00EC425C" w:rsidRDefault="00AA738E" w:rsidP="004C33F5">
            <w:pPr>
              <w:jc w:val="center"/>
              <w:rPr>
                <w:sz w:val="16"/>
                <w:szCs w:val="16"/>
              </w:rPr>
            </w:pPr>
            <w:r w:rsidRPr="00EC425C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582105" w:rsidRPr="00E24783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1.2.</w:t>
            </w:r>
          </w:p>
        </w:tc>
        <w:tc>
          <w:tcPr>
            <w:tcW w:w="3149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9444D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 w:rsidR="0049444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383908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</w:t>
            </w:r>
            <w:r w:rsidR="0038390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A738E" w:rsidRPr="00EC425C" w:rsidRDefault="00AA738E" w:rsidP="004C33F5">
            <w:pPr>
              <w:jc w:val="center"/>
              <w:rPr>
                <w:sz w:val="16"/>
                <w:szCs w:val="16"/>
              </w:rPr>
            </w:pPr>
            <w:r w:rsidRPr="00EC425C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1.3.</w:t>
            </w:r>
          </w:p>
        </w:tc>
        <w:tc>
          <w:tcPr>
            <w:tcW w:w="3149" w:type="dxa"/>
            <w:shd w:val="clear" w:color="auto" w:fill="auto"/>
          </w:tcPr>
          <w:p w:rsidR="0095111E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с. Нялинское (ул. Лесная, ул. Кедровая,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пер. Северный)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AA738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A738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  <w:r w:rsidR="00A04048" w:rsidRPr="003D4099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  <w:r w:rsidR="00A04048" w:rsidRPr="003D4099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A738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1.4.</w:t>
            </w:r>
          </w:p>
        </w:tc>
        <w:tc>
          <w:tcPr>
            <w:tcW w:w="3149" w:type="dxa"/>
            <w:shd w:val="clear" w:color="auto" w:fill="auto"/>
          </w:tcPr>
          <w:p w:rsidR="004C33F5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4C33F5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 1300 м3/сутки до 2000 м3/сутки, 2-ой этап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п. Горноправдинск Ханты-Мансийского района 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2 000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A04048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A04048" w:rsidRPr="003D4099">
              <w:rPr>
                <w:sz w:val="16"/>
                <w:szCs w:val="16"/>
              </w:rPr>
              <w:t>20*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86 682,4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86 682,4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1.5.</w:t>
            </w:r>
          </w:p>
        </w:tc>
        <w:tc>
          <w:tcPr>
            <w:tcW w:w="3149" w:type="dxa"/>
            <w:shd w:val="clear" w:color="auto" w:fill="auto"/>
          </w:tcPr>
          <w:p w:rsidR="004C33F5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Сибирский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от ВОС по ул. Центральная до школы-сада»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4 281</w:t>
            </w:r>
          </w:p>
        </w:tc>
        <w:tc>
          <w:tcPr>
            <w:tcW w:w="709" w:type="dxa"/>
            <w:shd w:val="clear" w:color="auto" w:fill="auto"/>
            <w:noWrap/>
          </w:tcPr>
          <w:p w:rsidR="00AC22EB" w:rsidRPr="003D4099" w:rsidRDefault="00AC22EB" w:rsidP="00EC425C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</w:t>
            </w:r>
            <w:r w:rsidR="00EC425C" w:rsidRPr="003D409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9444D" w:rsidP="00A04048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A04048" w:rsidRPr="003D4099">
              <w:rPr>
                <w:sz w:val="16"/>
                <w:szCs w:val="16"/>
              </w:rPr>
              <w:t>20*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1 200,0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1 200,0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812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149" w:type="dxa"/>
            <w:shd w:val="clear" w:color="auto" w:fill="auto"/>
          </w:tcPr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Подводящий газопровод к п. Горноправдинск. Резервная ветка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(ПСД, СМР)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  <w:r w:rsidR="00A04048" w:rsidRPr="003D4099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C22EB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16 986,29 в ценах</w:t>
            </w:r>
          </w:p>
          <w:p w:rsidR="00AC22EB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 кв.</w:t>
            </w:r>
          </w:p>
          <w:p w:rsidR="00457BEC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8 174,2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8 174,2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1.7.</w:t>
            </w:r>
          </w:p>
        </w:tc>
        <w:tc>
          <w:tcPr>
            <w:tcW w:w="3149" w:type="dxa"/>
            <w:shd w:val="clear" w:color="auto" w:fill="auto"/>
          </w:tcPr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Инженерные сети (сети водоснабжения) </w:t>
            </w:r>
          </w:p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с. Цингалы Ханты-Мансийского района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(2 этап)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п. м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4 008,6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23 110,9 (по контракту)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2 311,1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2 311,1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1.8.</w:t>
            </w:r>
          </w:p>
        </w:tc>
        <w:tc>
          <w:tcPr>
            <w:tcW w:w="3149" w:type="dxa"/>
            <w:shd w:val="clear" w:color="auto" w:fill="auto"/>
          </w:tcPr>
          <w:p w:rsidR="000F5DE3" w:rsidRPr="003D4099" w:rsidRDefault="000F5DE3" w:rsidP="000F5DE3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851" w:type="dxa"/>
            <w:shd w:val="clear" w:color="auto" w:fill="auto"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2020*</w:t>
            </w:r>
          </w:p>
        </w:tc>
        <w:tc>
          <w:tcPr>
            <w:tcW w:w="850" w:type="dxa"/>
            <w:shd w:val="clear" w:color="auto" w:fill="auto"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2 376,5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2 376,5</w:t>
            </w:r>
          </w:p>
        </w:tc>
        <w:tc>
          <w:tcPr>
            <w:tcW w:w="708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1.9.</w:t>
            </w:r>
          </w:p>
        </w:tc>
        <w:tc>
          <w:tcPr>
            <w:tcW w:w="3149" w:type="dxa"/>
            <w:shd w:val="clear" w:color="auto" w:fill="auto"/>
          </w:tcPr>
          <w:p w:rsidR="00D143B8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д. Ягурьях (ПИР, СМР)</w:t>
            </w:r>
          </w:p>
        </w:tc>
        <w:tc>
          <w:tcPr>
            <w:tcW w:w="851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2020*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2 435,2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2 435,2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1.10.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851" w:type="dxa"/>
            <w:shd w:val="clear" w:color="auto" w:fill="auto"/>
          </w:tcPr>
          <w:p w:rsidR="00313964" w:rsidRPr="003D4099" w:rsidRDefault="00582105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906F6C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</w:t>
            </w:r>
            <w:r w:rsidR="00906F6C" w:rsidRPr="003D4099">
              <w:rPr>
                <w:sz w:val="16"/>
                <w:szCs w:val="16"/>
              </w:rPr>
              <w:t>3 215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96658" w:rsidRPr="003D4099" w:rsidRDefault="00906F6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11 951,6</w:t>
            </w:r>
          </w:p>
          <w:p w:rsidR="00496658" w:rsidRPr="003D4099" w:rsidRDefault="00496658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в ценах</w:t>
            </w:r>
          </w:p>
          <w:p w:rsidR="00496658" w:rsidRPr="003D4099" w:rsidRDefault="00496658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 кв.</w:t>
            </w:r>
          </w:p>
          <w:p w:rsidR="00313964" w:rsidRPr="003D4099" w:rsidRDefault="00496658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11 380,4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11 380,4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1.11.</w:t>
            </w:r>
          </w:p>
        </w:tc>
        <w:tc>
          <w:tcPr>
            <w:tcW w:w="3149" w:type="dxa"/>
            <w:shd w:val="clear" w:color="auto" w:fill="auto"/>
          </w:tcPr>
          <w:p w:rsidR="00312FA0" w:rsidRDefault="00313964" w:rsidP="00C27341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Разработка проектно-сметной документации по объекту «Строительство сетей холодного водоснабжения по </w:t>
            </w:r>
          </w:p>
          <w:p w:rsidR="00313964" w:rsidRPr="003D4099" w:rsidRDefault="00313964" w:rsidP="00C27341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ул. Лесная, пер. Торговый 1, 2, пер. Северный п. Выкатной»</w:t>
            </w:r>
          </w:p>
        </w:tc>
        <w:tc>
          <w:tcPr>
            <w:tcW w:w="851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E569E6" w:rsidRPr="003D409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2 066,7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2 066,7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313964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26" w:type="dxa"/>
            <w:gridSpan w:val="15"/>
            <w:shd w:val="clear" w:color="auto" w:fill="auto"/>
            <w:vAlign w:val="center"/>
            <w:hideMark/>
          </w:tcPr>
          <w:p w:rsidR="00313964" w:rsidRPr="003D4099" w:rsidRDefault="00313964" w:rsidP="004C33F5">
            <w:pPr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Муниципальная программа «</w:t>
            </w:r>
            <w:r w:rsidRPr="003D4099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3D4099">
              <w:rPr>
                <w:bCs/>
                <w:sz w:val="16"/>
                <w:szCs w:val="16"/>
              </w:rPr>
              <w:t>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2.1.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2FA0" w:rsidRDefault="00313964" w:rsidP="00312FA0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до д. Белогорье и </w:t>
            </w:r>
          </w:p>
          <w:p w:rsidR="00313964" w:rsidRPr="003D4099" w:rsidRDefault="00313964" w:rsidP="00312FA0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п. Луговской»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2.2.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3964" w:rsidRPr="003D4099" w:rsidRDefault="00313964" w:rsidP="00312FA0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2,52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1 887,4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1 887,4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2.3.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143B8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11,6276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E569E6" w:rsidRPr="003D409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5 052,0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5 052,0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313964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vAlign w:val="center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</w:t>
            </w:r>
          </w:p>
        </w:tc>
        <w:tc>
          <w:tcPr>
            <w:tcW w:w="13726" w:type="dxa"/>
            <w:gridSpan w:val="15"/>
            <w:shd w:val="clear" w:color="auto" w:fill="auto"/>
            <w:vAlign w:val="center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Муниципальная программа «Культура Ханты-Мансийского района на 2019 – 2021 годы»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3.1.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СДК п. Горноправдинск 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экз./ уч./</w:t>
            </w:r>
          </w:p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6F436A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6F436A" w:rsidRPr="003D409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1D1B10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564,0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13 531,4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12 854,8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197 240,5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187 378,5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9 862,0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3.2.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с. Реполово на 60 мест»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экз.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60/6741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60 528,25 </w:t>
            </w:r>
            <w:r w:rsidR="00393F5A" w:rsidRPr="003D4099">
              <w:rPr>
                <w:sz w:val="16"/>
                <w:szCs w:val="16"/>
              </w:rPr>
              <w:t>в ценах</w:t>
            </w:r>
            <w:r w:rsidRPr="003D4099">
              <w:rPr>
                <w:sz w:val="16"/>
                <w:szCs w:val="16"/>
              </w:rPr>
              <w:t xml:space="preserve">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 кв.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2016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5 385,7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5 385,7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3.3.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2 300,0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2 300,0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3.4.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Культурно-спортивный комплекс в д. Ярки Ханты-Мансийского района 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313964" w:rsidRPr="003D4099" w:rsidRDefault="00D143B8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томов книж</w:t>
            </w:r>
            <w:r w:rsidR="00313964" w:rsidRPr="003D4099">
              <w:rPr>
                <w:sz w:val="16"/>
                <w:szCs w:val="16"/>
              </w:rPr>
              <w:t xml:space="preserve">ного фонда/ чел./ сут./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206 311,11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в ценах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1 кв.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2016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624D5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198 351,58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624D5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198 351,58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3.5.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д. Ярки Ханты-Мансийского района 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томов книжного фонда/ чел./ сут./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206 311,11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в ценах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1 кв.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2016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3D4099" w:rsidRDefault="00624D5E" w:rsidP="00900A0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5 000,0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3D4099" w:rsidRDefault="00624D5E" w:rsidP="00900A0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5 000,0</w:t>
            </w:r>
          </w:p>
        </w:tc>
        <w:tc>
          <w:tcPr>
            <w:tcW w:w="708" w:type="dxa"/>
            <w:shd w:val="clear" w:color="auto" w:fill="auto"/>
            <w:noWrap/>
          </w:tcPr>
          <w:p w:rsidR="00E569E6" w:rsidRPr="003D4099" w:rsidRDefault="00624D5E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E569E6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26" w:type="dxa"/>
            <w:gridSpan w:val="15"/>
            <w:shd w:val="clear" w:color="auto" w:fill="auto"/>
            <w:vAlign w:val="center"/>
            <w:hideMark/>
          </w:tcPr>
          <w:p w:rsidR="00E569E6" w:rsidRPr="003D4099" w:rsidRDefault="00E569E6" w:rsidP="00E569E6">
            <w:pPr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2021 годы»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4.1.</w:t>
            </w:r>
          </w:p>
        </w:tc>
        <w:tc>
          <w:tcPr>
            <w:tcW w:w="3149" w:type="dxa"/>
            <w:shd w:val="clear" w:color="auto" w:fill="auto"/>
          </w:tcPr>
          <w:p w:rsidR="00D143B8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Реконструкция школы с пристроем для размещения групп детского сада </w:t>
            </w:r>
          </w:p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п. Луговской 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5 589,7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150 811,42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в ценах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 кв.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2015 года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115 349,8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28 875,3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86 474,5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4.2.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 Сибирский»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трибун/ кв. м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2 530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2 279,72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2 507,7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2 507,7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4.3.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D143B8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Корректировка проектно-сметной документации по объекту: «Реконструкция школы с пристроем в п. Красноленинский»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3D409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3D409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3D409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3 000,0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3 000,0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4.4.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Приобретение оборудования для оснащения школы с группами для детей дошкольного возраста д. Ярки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1 740,1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1 740,1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E569E6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5.</w:t>
            </w:r>
          </w:p>
        </w:tc>
        <w:tc>
          <w:tcPr>
            <w:tcW w:w="13726" w:type="dxa"/>
            <w:gridSpan w:val="15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 – 2021 годы»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5.1.</w:t>
            </w:r>
          </w:p>
        </w:tc>
        <w:tc>
          <w:tcPr>
            <w:tcW w:w="3149" w:type="dxa"/>
            <w:shd w:val="clear" w:color="auto" w:fill="auto"/>
          </w:tcPr>
          <w:p w:rsidR="00D143B8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</w:t>
            </w:r>
          </w:p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833,73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13 526,4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E24783" w:rsidTr="00582105">
        <w:trPr>
          <w:trHeight w:val="1566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5.2.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баскетбольной и волейбольной площадок с трибунами на 250 зрительских мест; прыжковая яма, сектор для толкания ядра, расположенных в п. Горноправдинск Ханты-Мансийского района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417,5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E24783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</w:tbl>
    <w:p w:rsidR="00A04048" w:rsidRPr="00582105" w:rsidRDefault="00A04048" w:rsidP="00A04048">
      <w:pPr>
        <w:rPr>
          <w:sz w:val="18"/>
          <w:szCs w:val="28"/>
        </w:rPr>
      </w:pPr>
      <w:r w:rsidRPr="00582105">
        <w:rPr>
          <w:sz w:val="18"/>
          <w:szCs w:val="28"/>
        </w:rPr>
        <w:t xml:space="preserve">*объекты в стадии проектирования </w:t>
      </w:r>
    </w:p>
    <w:p w:rsidR="00457BE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C33F5">
        <w:rPr>
          <w:sz w:val="28"/>
          <w:szCs w:val="28"/>
        </w:rPr>
        <w:t>.</w:t>
      </w:r>
    </w:p>
    <w:p w:rsidR="00457BEC" w:rsidRPr="00A67FC9" w:rsidRDefault="00457BEC" w:rsidP="004C33F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4C33F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582105" w:rsidRDefault="00582105" w:rsidP="004C33F5">
      <w:pPr>
        <w:pStyle w:val="a3"/>
      </w:pPr>
    </w:p>
    <w:p w:rsidR="00457BEC" w:rsidRDefault="00457BEC" w:rsidP="004C33F5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A04048">
        <w:t xml:space="preserve">                 </w:t>
      </w:r>
      <w:r w:rsidR="00E937A8">
        <w:t xml:space="preserve">                    </w:t>
      </w:r>
      <w:r>
        <w:t>К.Р.Минулин</w:t>
      </w:r>
    </w:p>
    <w:sectPr w:rsidR="00457BEC" w:rsidSect="00582105">
      <w:pgSz w:w="16838" w:h="11906" w:orient="landscape"/>
      <w:pgMar w:top="1418" w:right="1276" w:bottom="993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E6" w:rsidRDefault="00B850E6" w:rsidP="008C31D2">
      <w:r>
        <w:separator/>
      </w:r>
    </w:p>
  </w:endnote>
  <w:endnote w:type="continuationSeparator" w:id="0">
    <w:p w:rsidR="00B850E6" w:rsidRDefault="00B850E6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E6" w:rsidRDefault="00B850E6" w:rsidP="008C31D2">
      <w:r>
        <w:separator/>
      </w:r>
    </w:p>
  </w:footnote>
  <w:footnote w:type="continuationSeparator" w:id="0">
    <w:p w:rsidR="00B850E6" w:rsidRDefault="00B850E6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055161"/>
      <w:docPartObj>
        <w:docPartGallery w:val="Page Numbers (Top of Page)"/>
        <w:docPartUnique/>
      </w:docPartObj>
    </w:sdtPr>
    <w:sdtEndPr/>
    <w:sdtContent>
      <w:p w:rsidR="00A04048" w:rsidRDefault="00A04048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E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C"/>
    <w:rsid w:val="0005417C"/>
    <w:rsid w:val="000C2139"/>
    <w:rsid w:val="000F5DE3"/>
    <w:rsid w:val="001D1B10"/>
    <w:rsid w:val="00312FA0"/>
    <w:rsid w:val="00313964"/>
    <w:rsid w:val="0034233E"/>
    <w:rsid w:val="00383908"/>
    <w:rsid w:val="00393F5A"/>
    <w:rsid w:val="003D4099"/>
    <w:rsid w:val="003D7675"/>
    <w:rsid w:val="00400269"/>
    <w:rsid w:val="00403522"/>
    <w:rsid w:val="0042465B"/>
    <w:rsid w:val="0043788B"/>
    <w:rsid w:val="00457BEC"/>
    <w:rsid w:val="0047337E"/>
    <w:rsid w:val="00484FF9"/>
    <w:rsid w:val="00486838"/>
    <w:rsid w:val="0049444D"/>
    <w:rsid w:val="00496658"/>
    <w:rsid w:val="004C33F5"/>
    <w:rsid w:val="00503490"/>
    <w:rsid w:val="00577FE2"/>
    <w:rsid w:val="00582105"/>
    <w:rsid w:val="005D6CE9"/>
    <w:rsid w:val="00605F0B"/>
    <w:rsid w:val="00624D5E"/>
    <w:rsid w:val="006A3F3D"/>
    <w:rsid w:val="006C556E"/>
    <w:rsid w:val="006F436A"/>
    <w:rsid w:val="00767726"/>
    <w:rsid w:val="0079322A"/>
    <w:rsid w:val="007E5F34"/>
    <w:rsid w:val="008711DF"/>
    <w:rsid w:val="00881609"/>
    <w:rsid w:val="00897C51"/>
    <w:rsid w:val="008C31D2"/>
    <w:rsid w:val="00900A03"/>
    <w:rsid w:val="00906F6C"/>
    <w:rsid w:val="0095111E"/>
    <w:rsid w:val="00A04048"/>
    <w:rsid w:val="00AA738E"/>
    <w:rsid w:val="00AC22EB"/>
    <w:rsid w:val="00B850E6"/>
    <w:rsid w:val="00BD4DD9"/>
    <w:rsid w:val="00C27341"/>
    <w:rsid w:val="00CC668E"/>
    <w:rsid w:val="00D04816"/>
    <w:rsid w:val="00D143B8"/>
    <w:rsid w:val="00D327A8"/>
    <w:rsid w:val="00D67BAB"/>
    <w:rsid w:val="00D83026"/>
    <w:rsid w:val="00D95DEC"/>
    <w:rsid w:val="00DE31F5"/>
    <w:rsid w:val="00DE6D5B"/>
    <w:rsid w:val="00E569E6"/>
    <w:rsid w:val="00E629ED"/>
    <w:rsid w:val="00E937A8"/>
    <w:rsid w:val="00EC425C"/>
    <w:rsid w:val="00ED4CB5"/>
    <w:rsid w:val="00FD32D3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Алимбекова А.А.</cp:lastModifiedBy>
  <cp:revision>2</cp:revision>
  <cp:lastPrinted>2019-10-16T10:28:00Z</cp:lastPrinted>
  <dcterms:created xsi:type="dcterms:W3CDTF">2019-10-18T05:25:00Z</dcterms:created>
  <dcterms:modified xsi:type="dcterms:W3CDTF">2019-10-18T05:25:00Z</dcterms:modified>
</cp:coreProperties>
</file>